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1" w:type="dxa"/>
        <w:tblInd w:w="-110" w:type="dxa"/>
        <w:tblLook w:val="0000" w:firstRow="0" w:lastRow="0" w:firstColumn="0" w:lastColumn="0" w:noHBand="0" w:noVBand="0"/>
      </w:tblPr>
      <w:tblGrid>
        <w:gridCol w:w="10441"/>
        <w:gridCol w:w="222"/>
      </w:tblGrid>
      <w:tr w:rsidR="00F73697" w:rsidRPr="003528C1" w:rsidTr="0080481E">
        <w:trPr>
          <w:trHeight w:val="1438"/>
        </w:trPr>
        <w:tc>
          <w:tcPr>
            <w:tcW w:w="4218" w:type="dxa"/>
          </w:tcPr>
          <w:tbl>
            <w:tblPr>
              <w:tblW w:w="10225" w:type="dxa"/>
              <w:tblLook w:val="01E0" w:firstRow="1" w:lastRow="1" w:firstColumn="1" w:lastColumn="1" w:noHBand="0" w:noVBand="0"/>
            </w:tblPr>
            <w:tblGrid>
              <w:gridCol w:w="5040"/>
              <w:gridCol w:w="5185"/>
            </w:tblGrid>
            <w:tr w:rsidR="00F73697" w:rsidRPr="000C765B" w:rsidTr="0080481E">
              <w:tc>
                <w:tcPr>
                  <w:tcW w:w="5040" w:type="dxa"/>
                </w:tcPr>
                <w:p w:rsidR="00F73697" w:rsidRPr="000C765B" w:rsidRDefault="00F73697" w:rsidP="0080481E">
                  <w:pPr>
                    <w:spacing w:line="320" w:lineRule="atLeast"/>
                    <w:jc w:val="center"/>
                    <w:rPr>
                      <w:sz w:val="26"/>
                      <w:szCs w:val="26"/>
                    </w:rPr>
                  </w:pPr>
                  <w:r w:rsidRPr="000C765B">
                    <w:rPr>
                      <w:sz w:val="26"/>
                      <w:szCs w:val="26"/>
                    </w:rPr>
                    <w:t>LIÊN ĐOÀN LAO ĐỘNG TỈNH PHÚ THỌ</w:t>
                  </w:r>
                </w:p>
                <w:p w:rsidR="00F73697" w:rsidRDefault="00F73697" w:rsidP="0080481E">
                  <w:pPr>
                    <w:spacing w:line="320" w:lineRule="atLeast"/>
                    <w:jc w:val="center"/>
                    <w:rPr>
                      <w:b/>
                      <w:bCs/>
                      <w:sz w:val="26"/>
                      <w:szCs w:val="26"/>
                    </w:rPr>
                  </w:pPr>
                  <w:r w:rsidRPr="00E94B1A">
                    <w:rPr>
                      <w:b/>
                      <w:bCs/>
                      <w:sz w:val="26"/>
                      <w:szCs w:val="26"/>
                    </w:rPr>
                    <w:t>CÔNG ĐOÀN VIÊN CHỨC TỈNH</w:t>
                  </w:r>
                </w:p>
                <w:p w:rsidR="00E94B1A" w:rsidRPr="00E94B1A" w:rsidRDefault="00E94B1A" w:rsidP="0080481E">
                  <w:pPr>
                    <w:spacing w:line="320" w:lineRule="atLeast"/>
                    <w:jc w:val="center"/>
                    <w:rPr>
                      <w:b/>
                      <w:bCs/>
                      <w:sz w:val="26"/>
                      <w:szCs w:val="26"/>
                    </w:rPr>
                  </w:pPr>
                  <w:r w:rsidRPr="000C765B">
                    <w:rPr>
                      <w:noProof/>
                    </w:rPr>
                    <mc:AlternateContent>
                      <mc:Choice Requires="wps">
                        <w:drawing>
                          <wp:anchor distT="0" distB="0" distL="114300" distR="114300" simplePos="0" relativeHeight="251661312" behindDoc="0" locked="0" layoutInCell="1" allowOverlap="1" wp14:anchorId="4C3738BE" wp14:editId="7D88ACF5">
                            <wp:simplePos x="0" y="0"/>
                            <wp:positionH relativeFrom="column">
                              <wp:posOffset>289077</wp:posOffset>
                            </wp:positionH>
                            <wp:positionV relativeFrom="paragraph">
                              <wp:posOffset>14681</wp:posOffset>
                            </wp:positionV>
                            <wp:extent cx="250126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7629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15pt" to="21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AK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"/>
                        </w:pict>
                      </mc:Fallback>
                    </mc:AlternateContent>
                  </w:r>
                </w:p>
                <w:p w:rsidR="00F73697" w:rsidRPr="000C765B" w:rsidRDefault="00F73697" w:rsidP="0080481E">
                  <w:pPr>
                    <w:jc w:val="center"/>
                  </w:pPr>
                  <w:r w:rsidRPr="000C765B">
                    <w:t xml:space="preserve">Số: </w:t>
                  </w:r>
                  <w:r w:rsidR="00CE2F54">
                    <w:t>05</w:t>
                  </w:r>
                  <w:bookmarkStart w:id="0" w:name="_GoBack"/>
                  <w:bookmarkEnd w:id="0"/>
                  <w:r w:rsidRPr="000C765B">
                    <w:t xml:space="preserve"> CV-CĐVC</w:t>
                  </w:r>
                </w:p>
                <w:p w:rsidR="00F73697" w:rsidRPr="000C765B" w:rsidRDefault="00F73697" w:rsidP="0080481E">
                  <w:pPr>
                    <w:jc w:val="center"/>
                    <w:rPr>
                      <w:i/>
                      <w:spacing w:val="-20"/>
                      <w:sz w:val="24"/>
                      <w:szCs w:val="24"/>
                    </w:rPr>
                  </w:pPr>
                  <w:r w:rsidRPr="000C765B">
                    <w:rPr>
                      <w:i/>
                      <w:spacing w:val="-20"/>
                      <w:sz w:val="24"/>
                      <w:szCs w:val="24"/>
                    </w:rPr>
                    <w:t>"V/v</w:t>
                  </w:r>
                  <w:r>
                    <w:rPr>
                      <w:i/>
                      <w:spacing w:val="-20"/>
                      <w:sz w:val="24"/>
                      <w:szCs w:val="24"/>
                    </w:rPr>
                    <w:t xml:space="preserve">  tổ chức và phối hợp tổ chức các hoạt động tuyên truyền”</w:t>
                  </w:r>
                </w:p>
              </w:tc>
              <w:tc>
                <w:tcPr>
                  <w:tcW w:w="5185" w:type="dxa"/>
                </w:tcPr>
                <w:p w:rsidR="00F73697" w:rsidRPr="000C765B" w:rsidRDefault="00F73697" w:rsidP="0080481E">
                  <w:pPr>
                    <w:spacing w:line="320" w:lineRule="atLeast"/>
                    <w:jc w:val="center"/>
                    <w:rPr>
                      <w:b/>
                      <w:bCs/>
                      <w:spacing w:val="-10"/>
                      <w:sz w:val="24"/>
                      <w:szCs w:val="24"/>
                    </w:rPr>
                  </w:pPr>
                  <w:r w:rsidRPr="000C765B">
                    <w:rPr>
                      <w:b/>
                      <w:bCs/>
                      <w:spacing w:val="-10"/>
                      <w:sz w:val="24"/>
                      <w:szCs w:val="24"/>
                    </w:rPr>
                    <w:t xml:space="preserve">CỘNG HOÀ XÃ HỘI CHỦ NGHĨA VIỆT </w:t>
                  </w:r>
                  <w:smartTag w:uri="urn:schemas-microsoft-com:office:smarttags" w:element="place">
                    <w:smartTag w:uri="urn:schemas-microsoft-com:office:smarttags" w:element="country-region">
                      <w:r w:rsidRPr="000C765B">
                        <w:rPr>
                          <w:b/>
                          <w:bCs/>
                          <w:spacing w:val="-10"/>
                          <w:sz w:val="24"/>
                          <w:szCs w:val="24"/>
                        </w:rPr>
                        <w:t>NAM</w:t>
                      </w:r>
                    </w:smartTag>
                  </w:smartTag>
                </w:p>
                <w:p w:rsidR="00F73697" w:rsidRPr="000C765B" w:rsidRDefault="00F73697" w:rsidP="0080481E">
                  <w:pPr>
                    <w:spacing w:line="320" w:lineRule="atLeast"/>
                    <w:jc w:val="center"/>
                    <w:rPr>
                      <w:b/>
                      <w:bCs/>
                    </w:rPr>
                  </w:pPr>
                  <w:r w:rsidRPr="000C765B">
                    <w:rPr>
                      <w:b/>
                      <w:bCs/>
                    </w:rPr>
                    <w:t>Độc lập - Tự do - Hạnh phúc</w:t>
                  </w:r>
                </w:p>
                <w:p w:rsidR="00F73697" w:rsidRPr="000C765B" w:rsidRDefault="00F73697" w:rsidP="0080481E">
                  <w:pPr>
                    <w:spacing w:line="320" w:lineRule="atLeast"/>
                    <w:jc w:val="center"/>
                  </w:pPr>
                  <w:r w:rsidRPr="000C765B">
                    <w:rPr>
                      <w:noProof/>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38405</wp:posOffset>
                            </wp:positionV>
                            <wp:extent cx="20421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29F4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3pt" to="204.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Ul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J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"/>
                        </w:pict>
                      </mc:Fallback>
                    </mc:AlternateContent>
                  </w:r>
                </w:p>
                <w:p w:rsidR="00F73697" w:rsidRPr="000C765B" w:rsidRDefault="00F73697" w:rsidP="00CE2F54">
                  <w:pPr>
                    <w:spacing w:line="320" w:lineRule="atLeast"/>
                    <w:jc w:val="center"/>
                    <w:rPr>
                      <w:i/>
                      <w:iCs/>
                    </w:rPr>
                  </w:pPr>
                  <w:r w:rsidRPr="000C765B">
                    <w:rPr>
                      <w:i/>
                      <w:iCs/>
                    </w:rPr>
                    <w:t xml:space="preserve">Phú Thọ, ngày </w:t>
                  </w:r>
                  <w:r w:rsidR="00CE2F54">
                    <w:rPr>
                      <w:i/>
                      <w:iCs/>
                    </w:rPr>
                    <w:t>13</w:t>
                  </w:r>
                  <w:r w:rsidRPr="000C765B">
                    <w:rPr>
                      <w:i/>
                      <w:iCs/>
                    </w:rPr>
                    <w:t xml:space="preserve">  tháng </w:t>
                  </w:r>
                  <w:r>
                    <w:rPr>
                      <w:i/>
                      <w:iCs/>
                    </w:rPr>
                    <w:t>01 năm 2021</w:t>
                  </w:r>
                </w:p>
              </w:tc>
            </w:tr>
          </w:tbl>
          <w:p w:rsidR="00F73697" w:rsidRPr="00A063F4" w:rsidRDefault="00F73697" w:rsidP="0080481E">
            <w:pPr>
              <w:rPr>
                <w:sz w:val="4"/>
              </w:rPr>
            </w:pPr>
            <w:r w:rsidRPr="000C765B">
              <w:t xml:space="preserve">  </w:t>
            </w:r>
            <w:r w:rsidRPr="000C765B">
              <w:tab/>
            </w:r>
          </w:p>
        </w:tc>
        <w:tc>
          <w:tcPr>
            <w:tcW w:w="5683" w:type="dxa"/>
          </w:tcPr>
          <w:p w:rsidR="00F73697" w:rsidRPr="000C765B" w:rsidRDefault="00F73697" w:rsidP="0080481E"/>
        </w:tc>
      </w:tr>
    </w:tbl>
    <w:p w:rsidR="00F73697" w:rsidRPr="00EA2A4F" w:rsidRDefault="00F73697" w:rsidP="00F73697">
      <w:pPr>
        <w:spacing w:line="400" w:lineRule="exact"/>
        <w:jc w:val="center"/>
        <w:rPr>
          <w:b/>
          <w:sz w:val="18"/>
          <w:lang w:val="pt-BR"/>
        </w:rPr>
      </w:pPr>
    </w:p>
    <w:p w:rsidR="00F73697" w:rsidRDefault="00F73697" w:rsidP="00F73697">
      <w:pPr>
        <w:spacing w:line="400" w:lineRule="exact"/>
        <w:jc w:val="center"/>
        <w:rPr>
          <w:b/>
          <w:lang w:val="pt-BR"/>
        </w:rPr>
      </w:pPr>
      <w:r>
        <w:rPr>
          <w:b/>
          <w:lang w:val="pt-BR"/>
        </w:rPr>
        <w:t>Kính gửi</w:t>
      </w:r>
      <w:r>
        <w:rPr>
          <w:lang w:val="pt-BR"/>
        </w:rPr>
        <w:t xml:space="preserve"> :</w:t>
      </w:r>
      <w:r w:rsidRPr="003528C1">
        <w:rPr>
          <w:lang w:val="pt-BR"/>
        </w:rPr>
        <w:t xml:space="preserve"> </w:t>
      </w:r>
      <w:r w:rsidRPr="00F15920">
        <w:rPr>
          <w:b/>
          <w:lang w:val="pt-BR"/>
        </w:rPr>
        <w:t>Các công đoàn cơ sở trực thuộc</w:t>
      </w:r>
    </w:p>
    <w:p w:rsidR="00F73697" w:rsidRPr="00EA2A4F" w:rsidRDefault="00F73697" w:rsidP="00F73697">
      <w:pPr>
        <w:spacing w:line="400" w:lineRule="exact"/>
        <w:jc w:val="center"/>
        <w:rPr>
          <w:b/>
          <w:sz w:val="16"/>
          <w:lang w:val="pt-BR"/>
        </w:rPr>
      </w:pPr>
    </w:p>
    <w:p w:rsidR="00F73697" w:rsidRPr="00E0778D" w:rsidRDefault="00F73697" w:rsidP="00F73697">
      <w:pPr>
        <w:spacing w:before="120" w:after="120"/>
        <w:ind w:firstLine="720"/>
        <w:jc w:val="both"/>
        <w:rPr>
          <w:lang w:val="pt-BR"/>
        </w:rPr>
      </w:pPr>
      <w:r w:rsidRPr="00E0778D">
        <w:rPr>
          <w:lang w:val="pt-BR"/>
        </w:rPr>
        <w:t>Thực hiện chỉ đạo của Ban Thường vụ Liên đoàn Lao động tỉnh Phú Thọ về tổ chức các hoạt động tuyên truyền trong CBCCVCLĐ, Ban Thường vụ Công đoàn Viên chức tỉnh đề nghị các công đoàn cơ sở triển khai thực hiện một số nội dung  sau:</w:t>
      </w:r>
    </w:p>
    <w:p w:rsidR="00E0778D" w:rsidRPr="00E0778D" w:rsidRDefault="00E0778D" w:rsidP="00E0778D">
      <w:pPr>
        <w:spacing w:before="120" w:after="120" w:line="340" w:lineRule="exact"/>
        <w:jc w:val="both"/>
        <w:rPr>
          <w:lang w:val="pt-BR"/>
        </w:rPr>
      </w:pPr>
      <w:r>
        <w:rPr>
          <w:lang w:val="pt-BR"/>
        </w:rPr>
        <w:tab/>
        <w:t xml:space="preserve">1. </w:t>
      </w:r>
      <w:r w:rsidR="00F73697" w:rsidRPr="00E0778D">
        <w:rPr>
          <w:lang w:val="pt-BR"/>
        </w:rPr>
        <w:t>Phối hợp với các đoàn thể trong cơ quan, đơn vị tổ chức tuyên truyền tới đoàn viên, CBCCVCLĐ về kết quả kỳ họp thứ X, Quốc hội Khóa XIV</w:t>
      </w:r>
      <w:r w:rsidR="00E94B1A">
        <w:rPr>
          <w:lang w:val="pt-BR"/>
        </w:rPr>
        <w:t xml:space="preserve"> bằng các hình thức phù hợp với đơn vị, cơ sở</w:t>
      </w:r>
      <w:r w:rsidR="00F73697" w:rsidRPr="00E0778D">
        <w:rPr>
          <w:lang w:val="pt-BR"/>
        </w:rPr>
        <w:t xml:space="preserve">. </w:t>
      </w:r>
    </w:p>
    <w:p w:rsidR="00F73697" w:rsidRPr="00E0778D" w:rsidRDefault="00F73697" w:rsidP="00E0778D">
      <w:pPr>
        <w:spacing w:before="120" w:after="120" w:line="340" w:lineRule="exact"/>
        <w:jc w:val="both"/>
        <w:rPr>
          <w:i/>
          <w:lang w:val="pt-BR"/>
        </w:rPr>
      </w:pPr>
      <w:r w:rsidRPr="00E0778D">
        <w:rPr>
          <w:lang w:val="pt-BR"/>
        </w:rPr>
        <w:t xml:space="preserve"> </w:t>
      </w:r>
      <w:r w:rsidRPr="00E0778D">
        <w:rPr>
          <w:i/>
          <w:lang w:val="pt-BR"/>
        </w:rPr>
        <w:t>(Đề cương được đăng tải trên Trang thông tin điện tử Danguykhoi.phutho.gov.vn)</w:t>
      </w:r>
    </w:p>
    <w:p w:rsidR="00A82E9E" w:rsidRDefault="00F73697" w:rsidP="00F73697">
      <w:pPr>
        <w:spacing w:before="120" w:after="120"/>
        <w:ind w:firstLine="720"/>
        <w:jc w:val="both"/>
        <w:rPr>
          <w:lang w:val="pt-BR"/>
        </w:rPr>
      </w:pPr>
      <w:r w:rsidRPr="00513558">
        <w:rPr>
          <w:lang w:val="pt-BR"/>
        </w:rPr>
        <w:t>2</w:t>
      </w:r>
      <w:r w:rsidRPr="00E0778D">
        <w:rPr>
          <w:b/>
          <w:lang w:val="pt-BR"/>
        </w:rPr>
        <w:t>.</w:t>
      </w:r>
      <w:r w:rsidRPr="00E0778D">
        <w:rPr>
          <w:lang w:val="pt-BR"/>
        </w:rPr>
        <w:t xml:space="preserve"> </w:t>
      </w:r>
      <w:r w:rsidR="00513558">
        <w:rPr>
          <w:lang w:val="pt-BR"/>
        </w:rPr>
        <w:t xml:space="preserve">Phối hợp tuyên truyền, thực hiện cao điểm tấn công, trấn áp tội phạm đảm bảo an ninh, trật tự Đại hội Đảng toàn quốc lần thứ XIII và Tết Nguyên đán Tân Sửu năm 2021. </w:t>
      </w:r>
      <w:r w:rsidR="00E94B1A">
        <w:rPr>
          <w:lang w:val="pt-BR"/>
        </w:rPr>
        <w:t xml:space="preserve">Thường xuyên nắm bắt tình hình tư tưởng của cán bộ, đoàn viên trong dịp Đại hội Đảng toàn quốc lần thứ XIII được diễn ra từ ngày 25/01 đến ngày 02/02/2021 tại Thủ đô Hà Nội. Chủ động </w:t>
      </w:r>
      <w:r w:rsidR="0090702E">
        <w:rPr>
          <w:lang w:val="pt-BR"/>
        </w:rPr>
        <w:t xml:space="preserve">phát hiện, đấu tranh những quan điểm sai trái, thù địch, hoạt động kích động biểu tình, gây rối; ngăn chặn, đẩy lùi các biểu hiện “tự diễn biến”, “tự chuyển hóa” trong nội bộ. Đặc biệt, là các loại tội phạm, vi phạm pháp luật có nguy cơ </w:t>
      </w:r>
      <w:r w:rsidR="00A82E9E">
        <w:rPr>
          <w:lang w:val="pt-BR"/>
        </w:rPr>
        <w:t>xảy ra trong dịp Đại hội Đảng toàn quốc lần thứ XIII và dịp Tết Nguyên đán như: tội phạm trộm cắp, đánh bạc, tội phạm về ma túy, tín dụng đen, tội phạm buôn bán pháo và các loại hàng cấm, các hành vi gây rối công cộng...</w:t>
      </w:r>
      <w:r w:rsidR="00E94B1A">
        <w:rPr>
          <w:lang w:val="pt-BR"/>
        </w:rPr>
        <w:t xml:space="preserve"> </w:t>
      </w:r>
      <w:r w:rsidR="00A82E9E">
        <w:rPr>
          <w:lang w:val="pt-BR"/>
        </w:rPr>
        <w:t>Chủ động phối hợp với các đoàn thể, lãnh đạo cơ quan trong công tác truyên truyền, phát động ph</w:t>
      </w:r>
      <w:r w:rsidR="00513558">
        <w:rPr>
          <w:lang w:val="pt-BR"/>
        </w:rPr>
        <w:t>ong trào toàn dân bảo vệ an ninh</w:t>
      </w:r>
      <w:r w:rsidR="00A82E9E">
        <w:rPr>
          <w:lang w:val="pt-BR"/>
        </w:rPr>
        <w:t xml:space="preserve"> Tổ quốc gắn với </w:t>
      </w:r>
      <w:r w:rsidR="002E338C">
        <w:rPr>
          <w:lang w:val="pt-BR"/>
        </w:rPr>
        <w:t>xây dựng thế trận an ninh nhân dân và thế trận quốc phòng</w:t>
      </w:r>
      <w:r w:rsidR="00513558">
        <w:rPr>
          <w:lang w:val="pt-BR"/>
        </w:rPr>
        <w:t xml:space="preserve"> toàn dân. Xây dựng, nhân rộng các mô hìn</w:t>
      </w:r>
      <w:r w:rsidR="009F4D5F">
        <w:rPr>
          <w:lang w:val="pt-BR"/>
        </w:rPr>
        <w:t>h</w:t>
      </w:r>
      <w:r w:rsidR="00513558">
        <w:rPr>
          <w:lang w:val="pt-BR"/>
        </w:rPr>
        <w:t>, điển hình tiên tiến trong phong trào bảo vệ an ninh Tổ quốc. Động viên, khích lệ CBCCVCLĐ tích cực tham gia xây dựng cơ quan, đơn vị an toàn về an ninh trật tự, chủ động phòng ngừa, phát hiện tố giác, đấu tranh phòng chống tội phạm, tệ nạn xã hội.</w:t>
      </w:r>
      <w:r w:rsidR="002E338C">
        <w:rPr>
          <w:lang w:val="pt-BR"/>
        </w:rPr>
        <w:t xml:space="preserve"> </w:t>
      </w:r>
    </w:p>
    <w:p w:rsidR="00513558" w:rsidRDefault="00513558" w:rsidP="00F73697">
      <w:pPr>
        <w:spacing w:before="120" w:after="120"/>
        <w:ind w:firstLine="720"/>
        <w:jc w:val="both"/>
        <w:rPr>
          <w:lang w:val="pt-BR"/>
        </w:rPr>
      </w:pPr>
      <w:r>
        <w:rPr>
          <w:lang w:val="pt-BR"/>
        </w:rPr>
        <w:t>Thời gian đợt cao điểm từ ngày 15/12/2020 đến hết ngày 28/02/2021.</w:t>
      </w:r>
    </w:p>
    <w:p w:rsidR="00C17A6C" w:rsidRPr="00E0778D" w:rsidRDefault="00513558" w:rsidP="00F73697">
      <w:pPr>
        <w:spacing w:before="120" w:after="120"/>
        <w:ind w:firstLine="720"/>
        <w:jc w:val="both"/>
        <w:rPr>
          <w:lang w:val="pt-BR"/>
        </w:rPr>
      </w:pPr>
      <w:r>
        <w:rPr>
          <w:lang w:val="pt-BR"/>
        </w:rPr>
        <w:t xml:space="preserve">3. </w:t>
      </w:r>
      <w:r w:rsidR="00F73697" w:rsidRPr="00E0778D">
        <w:rPr>
          <w:lang w:val="pt-BR"/>
        </w:rPr>
        <w:t>Đẩy mạnh công tác tuyên truyền, giáo dục cho đoàn viên, CBCCVCLĐ nâng cao nhận thức trách nhiệm, ý thức tự giác chấp hành tốt chủ trương, đường lối của Đảng, chính sách pháp lu</w:t>
      </w:r>
      <w:r w:rsidR="00C17A6C" w:rsidRPr="00E0778D">
        <w:rPr>
          <w:lang w:val="pt-BR"/>
        </w:rPr>
        <w:t>ật của Nhà nước, của Quân đội và của địa phương nơi sinh sống và cư trú; nhiệm vụ xây dựng và bảo vệ Tổ quốc trong tình hình mới. Đẩy mạnh giáo dục truyền thống cách mạng, nâng cao nhận thứ</w:t>
      </w:r>
      <w:r w:rsidR="00140D3F" w:rsidRPr="00E0778D">
        <w:rPr>
          <w:lang w:val="pt-BR"/>
        </w:rPr>
        <w:t>c</w:t>
      </w:r>
      <w:r w:rsidR="00C17A6C" w:rsidRPr="00E0778D">
        <w:rPr>
          <w:lang w:val="pt-BR"/>
        </w:rPr>
        <w:t>, đề cao trách nhiệm thực hiện Luật Nghĩa vụ quân sự, nhất là đoàn viên CBCCVCLĐ trong độ tuổi sẵn sàng nhập ngũ.</w:t>
      </w:r>
    </w:p>
    <w:p w:rsidR="00C17A6C" w:rsidRPr="00E0778D" w:rsidRDefault="00C17A6C" w:rsidP="00F73697">
      <w:pPr>
        <w:spacing w:before="120" w:after="120"/>
        <w:ind w:firstLine="720"/>
        <w:jc w:val="both"/>
        <w:rPr>
          <w:lang w:val="pt-BR"/>
        </w:rPr>
      </w:pPr>
      <w:r w:rsidRPr="00E0778D">
        <w:rPr>
          <w:lang w:val="pt-BR"/>
        </w:rPr>
        <w:lastRenderedPageBreak/>
        <w:t>Thường xuyên theo dõi, nắm chắc diễn biến tư tưởng, kịp thời gặp gỡ định hướng tư tưởng cho đoàn viên, người lao động sau khi nhận lệnh nhập ngũ; phối hợp tổ chức tốt chính sách hậu phương quân đội, thăm hỏi động viên tặng quà cho đoàn viên, người lao động trước khi lên đường nhập ngũ.</w:t>
      </w:r>
    </w:p>
    <w:p w:rsidR="00E94B1A" w:rsidRDefault="00513558" w:rsidP="00591F5B">
      <w:pPr>
        <w:spacing w:before="120" w:after="120"/>
        <w:ind w:firstLine="720"/>
        <w:jc w:val="both"/>
        <w:rPr>
          <w:lang w:val="pt-BR"/>
        </w:rPr>
      </w:pPr>
      <w:r w:rsidRPr="00513558">
        <w:rPr>
          <w:lang w:val="pt-BR"/>
        </w:rPr>
        <w:t>4</w:t>
      </w:r>
      <w:r w:rsidR="00F73697" w:rsidRPr="00E0778D">
        <w:rPr>
          <w:lang w:val="pt-BR"/>
        </w:rPr>
        <w:t xml:space="preserve">. </w:t>
      </w:r>
      <w:r w:rsidR="00B65C2E" w:rsidRPr="00E0778D">
        <w:rPr>
          <w:lang w:val="pt-BR"/>
        </w:rPr>
        <w:t xml:space="preserve">Dịch bệnh Covid-19 trên thế giới vẫn đang diễn biến phức tạp, bùng phát trở lại trong mùa đông tại nhiều quốc gia với số trường hợp mắc liên tục gia tăng, đối với Việt Nam nguy cơ tái bùng phát bệnh vẫn </w:t>
      </w:r>
      <w:r w:rsidR="00591F5B" w:rsidRPr="00E0778D">
        <w:rPr>
          <w:lang w:val="pt-BR"/>
        </w:rPr>
        <w:t>ở mức rất cao. Các CĐCS t</w:t>
      </w:r>
      <w:r w:rsidR="00C17A6C" w:rsidRPr="00E0778D">
        <w:rPr>
          <w:lang w:val="pt-BR"/>
        </w:rPr>
        <w:t xml:space="preserve">iếp tục tăng cường tuyên truyền đến CBCCVCLĐ cảnh giác với nguy cơ dịch bệnh; </w:t>
      </w:r>
      <w:r w:rsidR="00E94B1A" w:rsidRPr="00E0778D">
        <w:rPr>
          <w:lang w:val="pt-BR"/>
        </w:rPr>
        <w:t xml:space="preserve">chú trọng truyền thông về thông điệp 5K, phổ cập tinh thần không chủ quan đối với dịch bệnh trong </w:t>
      </w:r>
      <w:r w:rsidR="00E94B1A">
        <w:rPr>
          <w:lang w:val="pt-BR"/>
        </w:rPr>
        <w:t>cơ quan, đơn vị và mỗi cá nhân;</w:t>
      </w:r>
      <w:r w:rsidR="00E94B1A" w:rsidRPr="00E0778D">
        <w:rPr>
          <w:lang w:val="pt-BR"/>
        </w:rPr>
        <w:t>hướng dẫn đoàn viên, CBCCVCLĐ đề cao cảnh giác, ngăn chặn các thông tin tiêu cực, bịa đặt gây tâm lý ho</w:t>
      </w:r>
      <w:r w:rsidR="00E94B1A">
        <w:rPr>
          <w:lang w:val="pt-BR"/>
        </w:rPr>
        <w:t>ang mang trong cán bộ, CBCCVCLĐ. P</w:t>
      </w:r>
      <w:r w:rsidR="00C17A6C" w:rsidRPr="00E0778D">
        <w:rPr>
          <w:lang w:val="pt-BR"/>
        </w:rPr>
        <w:t xml:space="preserve">hối hợp với thủ trưởng cơ quan, đơn vị </w:t>
      </w:r>
      <w:r w:rsidR="00B65C2E" w:rsidRPr="00E0778D">
        <w:rPr>
          <w:lang w:val="pt-BR"/>
        </w:rPr>
        <w:t xml:space="preserve"> triển khai thực hiện có hiệu quả các biện pháp phòng chống dịch </w:t>
      </w:r>
      <w:r w:rsidR="00E94B1A">
        <w:rPr>
          <w:lang w:val="pt-BR"/>
        </w:rPr>
        <w:t>bệnh Covid-19 tại nơi làm việc.</w:t>
      </w:r>
    </w:p>
    <w:p w:rsidR="00F73697" w:rsidRPr="00E0778D" w:rsidRDefault="00513558" w:rsidP="00591F5B">
      <w:pPr>
        <w:spacing w:before="120" w:after="120"/>
        <w:ind w:firstLine="720"/>
        <w:jc w:val="both"/>
        <w:rPr>
          <w:lang w:val="pt-BR"/>
        </w:rPr>
      </w:pPr>
      <w:r>
        <w:rPr>
          <w:lang w:val="pt-BR"/>
        </w:rPr>
        <w:t>5</w:t>
      </w:r>
      <w:r w:rsidR="00F73697" w:rsidRPr="00E0778D">
        <w:rPr>
          <w:lang w:val="pt-BR"/>
        </w:rPr>
        <w:t xml:space="preserve">. </w:t>
      </w:r>
      <w:r w:rsidR="00591F5B" w:rsidRPr="00E0778D">
        <w:rPr>
          <w:lang w:val="pt-BR"/>
        </w:rPr>
        <w:t xml:space="preserve">Phối hợp tuyên truyền, phát động Cuộc thi “Sáng tác lời mới cho làn điệu dân ca và nhạc cổ truyền về phòng chống thiên tai” đến CBCCVCLĐ; </w:t>
      </w:r>
      <w:r w:rsidR="00E0778D">
        <w:rPr>
          <w:lang w:val="pt-BR"/>
        </w:rPr>
        <w:t xml:space="preserve">vận động CBCCVCLĐ </w:t>
      </w:r>
      <w:r w:rsidR="00591F5B" w:rsidRPr="00E0778D">
        <w:rPr>
          <w:lang w:val="pt-BR"/>
        </w:rPr>
        <w:t xml:space="preserve">tích cực tham gia hưởng ứng, sáng tác, viết lời mới cho các làn điệu dân ca và nhạc cổ truyền </w:t>
      </w:r>
      <w:r w:rsidR="00E0778D">
        <w:rPr>
          <w:lang w:val="pt-BR"/>
        </w:rPr>
        <w:t>về phòng chống thiên tai theo đ</w:t>
      </w:r>
      <w:r w:rsidR="00591F5B" w:rsidRPr="00E0778D">
        <w:rPr>
          <w:lang w:val="pt-BR"/>
        </w:rPr>
        <w:t>ặc điểm văn phong, ngôn ngữ và hình thức thiên tai đặc trưng của địa phương.</w:t>
      </w:r>
    </w:p>
    <w:p w:rsidR="00140D3F" w:rsidRPr="00E0778D" w:rsidRDefault="00140D3F" w:rsidP="00591F5B">
      <w:pPr>
        <w:spacing w:before="120" w:after="120"/>
        <w:ind w:firstLine="720"/>
        <w:jc w:val="both"/>
        <w:rPr>
          <w:i/>
          <w:lang w:val="pt-BR"/>
        </w:rPr>
      </w:pPr>
      <w:r w:rsidRPr="00E0778D">
        <w:rPr>
          <w:i/>
          <w:lang w:val="pt-BR"/>
        </w:rPr>
        <w:t>(Chi tiết Thể lệ Cuộc thi trên Trang thông tin điện tử Danguykhoi.phutho.gov.vn )</w:t>
      </w:r>
    </w:p>
    <w:p w:rsidR="00F73697" w:rsidRPr="00E0778D" w:rsidRDefault="00F73697" w:rsidP="00F73697">
      <w:pPr>
        <w:ind w:firstLine="720"/>
        <w:jc w:val="both"/>
        <w:rPr>
          <w:lang w:val="pt-BR"/>
        </w:rPr>
      </w:pPr>
      <w:r w:rsidRPr="00E0778D">
        <w:rPr>
          <w:lang w:val="pt-BR"/>
        </w:rPr>
        <w:t>Ban Thường vụ Công đoàn Viên chức đề nghị các CĐCS quan tâm triển khai thực hiện./.</w:t>
      </w:r>
    </w:p>
    <w:p w:rsidR="00F73697" w:rsidRPr="0020717C" w:rsidRDefault="00F73697" w:rsidP="00F73697">
      <w:pPr>
        <w:spacing w:line="400" w:lineRule="atLeast"/>
        <w:ind w:firstLine="720"/>
        <w:jc w:val="both"/>
        <w:rPr>
          <w:lang w:val="pt-BR"/>
        </w:rPr>
      </w:pPr>
    </w:p>
    <w:p w:rsidR="00F73697" w:rsidRPr="009F4D5F" w:rsidRDefault="00F73697" w:rsidP="00F73697">
      <w:pPr>
        <w:rPr>
          <w:lang w:val="pt-BR"/>
        </w:rPr>
      </w:pPr>
      <w:r w:rsidRPr="0020717C">
        <w:rPr>
          <w:lang w:val="pt-BR"/>
        </w:rPr>
        <w:t xml:space="preserve"> </w:t>
      </w:r>
      <w:r w:rsidRPr="0023410F">
        <w:rPr>
          <w:b/>
          <w:i/>
          <w:sz w:val="26"/>
          <w:szCs w:val="24"/>
          <w:lang w:val="pt-BR"/>
        </w:rPr>
        <w:t>Nơi nhận :</w:t>
      </w:r>
      <w:r w:rsidRPr="00F15920">
        <w:rPr>
          <w:lang w:val="pt-BR"/>
        </w:rPr>
        <w:tab/>
      </w:r>
      <w:r w:rsidR="009F4D5F">
        <w:rPr>
          <w:lang w:val="pt-BR"/>
        </w:rPr>
        <w:t xml:space="preserve">    </w:t>
      </w:r>
      <w:r w:rsidRPr="00F15920">
        <w:rPr>
          <w:lang w:val="pt-BR"/>
        </w:rPr>
        <w:tab/>
      </w:r>
      <w:r w:rsidR="009F4D5F">
        <w:rPr>
          <w:lang w:val="pt-BR"/>
        </w:rPr>
        <w:t xml:space="preserve">                                                      </w:t>
      </w:r>
      <w:r w:rsidRPr="00F15920">
        <w:rPr>
          <w:b/>
          <w:lang w:val="pt-BR"/>
        </w:rPr>
        <w:t>TM. BAN THƯỜNG VỤ</w:t>
      </w:r>
    </w:p>
    <w:p w:rsidR="00F73697" w:rsidRDefault="00F73697" w:rsidP="00F73697">
      <w:pPr>
        <w:rPr>
          <w:sz w:val="24"/>
          <w:szCs w:val="24"/>
          <w:lang w:val="pt-BR"/>
        </w:rPr>
      </w:pPr>
      <w:r>
        <w:rPr>
          <w:sz w:val="24"/>
          <w:szCs w:val="24"/>
          <w:lang w:val="pt-BR"/>
        </w:rPr>
        <w:t>- Như kg;</w:t>
      </w: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t xml:space="preserve">  </w:t>
      </w:r>
      <w:r>
        <w:rPr>
          <w:sz w:val="24"/>
          <w:szCs w:val="24"/>
          <w:lang w:val="pt-BR"/>
        </w:rPr>
        <w:tab/>
      </w:r>
      <w:r>
        <w:rPr>
          <w:sz w:val="24"/>
          <w:szCs w:val="24"/>
          <w:lang w:val="pt-BR"/>
        </w:rPr>
        <w:tab/>
        <w:t xml:space="preserve">      </w:t>
      </w:r>
      <w:r w:rsidR="00E667B7">
        <w:rPr>
          <w:b/>
          <w:sz w:val="24"/>
          <w:szCs w:val="24"/>
          <w:lang w:val="pt-BR"/>
        </w:rPr>
        <w:t xml:space="preserve">    </w:t>
      </w:r>
      <w:r w:rsidR="00E667B7" w:rsidRPr="0002236A">
        <w:rPr>
          <w:b/>
          <w:lang w:val="pt-BR"/>
        </w:rPr>
        <w:t xml:space="preserve"> </w:t>
      </w:r>
      <w:r w:rsidR="0002236A" w:rsidRPr="0002236A">
        <w:rPr>
          <w:b/>
          <w:lang w:val="pt-BR"/>
        </w:rPr>
        <w:t>PHÓ</w:t>
      </w:r>
      <w:r w:rsidR="0002236A">
        <w:rPr>
          <w:b/>
          <w:sz w:val="24"/>
          <w:szCs w:val="24"/>
          <w:lang w:val="pt-BR"/>
        </w:rPr>
        <w:t xml:space="preserve"> </w:t>
      </w:r>
      <w:r w:rsidRPr="00F15920">
        <w:rPr>
          <w:b/>
          <w:lang w:val="pt-BR"/>
        </w:rPr>
        <w:t>CHỦ TỊCH</w:t>
      </w:r>
    </w:p>
    <w:p w:rsidR="00F73697" w:rsidRDefault="00F73697" w:rsidP="00F73697">
      <w:pPr>
        <w:rPr>
          <w:sz w:val="24"/>
          <w:szCs w:val="24"/>
          <w:lang w:val="pt-BR"/>
        </w:rPr>
      </w:pPr>
      <w:r>
        <w:rPr>
          <w:sz w:val="24"/>
          <w:szCs w:val="24"/>
          <w:lang w:val="pt-BR"/>
        </w:rPr>
        <w:t>- Trang TTĐT ĐUK.</w:t>
      </w:r>
    </w:p>
    <w:p w:rsidR="00F73697" w:rsidRDefault="00F73697" w:rsidP="00F73697">
      <w:pPr>
        <w:rPr>
          <w:b/>
          <w:lang w:val="pt-BR"/>
        </w:rPr>
      </w:pPr>
      <w:r>
        <w:rPr>
          <w:sz w:val="24"/>
          <w:szCs w:val="24"/>
          <w:lang w:val="pt-BR"/>
        </w:rPr>
        <w:t xml:space="preserve">- </w:t>
      </w:r>
      <w:r w:rsidRPr="00DA2F0A">
        <w:rPr>
          <w:sz w:val="24"/>
          <w:szCs w:val="24"/>
          <w:lang w:val="pt-BR"/>
        </w:rPr>
        <w:t>Lưu CĐVC.</w:t>
      </w:r>
      <w:r w:rsidRPr="00F15920">
        <w:rPr>
          <w:lang w:val="pt-BR"/>
        </w:rPr>
        <w:tab/>
      </w:r>
      <w:r w:rsidRPr="00F15920">
        <w:rPr>
          <w:lang w:val="pt-BR"/>
        </w:rPr>
        <w:tab/>
      </w:r>
      <w:r w:rsidRPr="00F15920">
        <w:rPr>
          <w:lang w:val="pt-BR"/>
        </w:rPr>
        <w:tab/>
      </w:r>
      <w:r w:rsidRPr="00F15920">
        <w:rPr>
          <w:lang w:val="pt-BR"/>
        </w:rPr>
        <w:tab/>
      </w:r>
      <w:r w:rsidRPr="00F15920">
        <w:rPr>
          <w:lang w:val="pt-BR"/>
        </w:rPr>
        <w:tab/>
      </w:r>
      <w:r w:rsidRPr="00F15920">
        <w:rPr>
          <w:lang w:val="pt-BR"/>
        </w:rPr>
        <w:tab/>
        <w:t xml:space="preserve">  </w:t>
      </w:r>
      <w:r>
        <w:rPr>
          <w:b/>
          <w:lang w:val="pt-BR"/>
        </w:rPr>
        <w:t xml:space="preserve"> </w:t>
      </w:r>
    </w:p>
    <w:p w:rsidR="00F73697" w:rsidRDefault="00F73697" w:rsidP="00F73697">
      <w:pPr>
        <w:rPr>
          <w:b/>
          <w:lang w:val="pt-BR"/>
        </w:rPr>
      </w:pPr>
    </w:p>
    <w:p w:rsidR="00F73697" w:rsidRDefault="00F73697" w:rsidP="00F73697">
      <w:pPr>
        <w:rPr>
          <w:b/>
          <w:lang w:val="pt-BR"/>
        </w:rPr>
      </w:pPr>
      <w:r>
        <w:rPr>
          <w:b/>
          <w:lang w:val="pt-BR"/>
        </w:rPr>
        <w:t xml:space="preserve"> </w:t>
      </w:r>
    </w:p>
    <w:p w:rsidR="00F73697" w:rsidRPr="00F15920" w:rsidRDefault="00F73697" w:rsidP="00F73697">
      <w:pPr>
        <w:ind w:left="5760"/>
        <w:rPr>
          <w:b/>
          <w:lang w:val="pt-BR"/>
        </w:rPr>
      </w:pPr>
      <w:r>
        <w:rPr>
          <w:b/>
          <w:lang w:val="pt-BR"/>
        </w:rPr>
        <w:t xml:space="preserve">  </w:t>
      </w:r>
      <w:r w:rsidR="00140D3F">
        <w:rPr>
          <w:b/>
          <w:lang w:val="pt-BR"/>
        </w:rPr>
        <w:t xml:space="preserve">   </w:t>
      </w:r>
      <w:r>
        <w:rPr>
          <w:b/>
          <w:lang w:val="pt-BR"/>
        </w:rPr>
        <w:t xml:space="preserve">   </w:t>
      </w:r>
      <w:r w:rsidR="0002236A">
        <w:rPr>
          <w:b/>
          <w:lang w:val="pt-BR"/>
        </w:rPr>
        <w:t>Nhâm Thị Hồng Nga</w:t>
      </w:r>
    </w:p>
    <w:p w:rsidR="00F73697" w:rsidRDefault="00F73697" w:rsidP="00F73697"/>
    <w:p w:rsidR="00344A26" w:rsidRDefault="00344A26"/>
    <w:sectPr w:rsidR="00344A26" w:rsidSect="00A802A5">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B5AFD"/>
    <w:multiLevelType w:val="hybridMultilevel"/>
    <w:tmpl w:val="1AB86AAE"/>
    <w:lvl w:ilvl="0" w:tplc="0120A8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97"/>
    <w:rsid w:val="0002236A"/>
    <w:rsid w:val="00140D3F"/>
    <w:rsid w:val="00275944"/>
    <w:rsid w:val="002E338C"/>
    <w:rsid w:val="00344A26"/>
    <w:rsid w:val="00355CD8"/>
    <w:rsid w:val="004128D0"/>
    <w:rsid w:val="00513558"/>
    <w:rsid w:val="00591F5B"/>
    <w:rsid w:val="008103FF"/>
    <w:rsid w:val="008B22FF"/>
    <w:rsid w:val="008D6CDA"/>
    <w:rsid w:val="0090702E"/>
    <w:rsid w:val="009F4D5F"/>
    <w:rsid w:val="00A82E9E"/>
    <w:rsid w:val="00B65C2E"/>
    <w:rsid w:val="00C17A6C"/>
    <w:rsid w:val="00CE2F54"/>
    <w:rsid w:val="00E0778D"/>
    <w:rsid w:val="00E667B7"/>
    <w:rsid w:val="00E94B1A"/>
    <w:rsid w:val="00F56B26"/>
    <w:rsid w:val="00F7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B6A7D79-5A1B-4BDD-B0B4-D2A1D574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97"/>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697"/>
    <w:rPr>
      <w:color w:val="0000FF"/>
      <w:u w:val="single"/>
    </w:rPr>
  </w:style>
  <w:style w:type="paragraph" w:styleId="ListParagraph">
    <w:name w:val="List Paragraph"/>
    <w:basedOn w:val="Normal"/>
    <w:uiPriority w:val="34"/>
    <w:qFormat/>
    <w:rsid w:val="00E07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dcterms:created xsi:type="dcterms:W3CDTF">2021-01-13T02:06:00Z</dcterms:created>
  <dcterms:modified xsi:type="dcterms:W3CDTF">2021-01-13T02:50:00Z</dcterms:modified>
</cp:coreProperties>
</file>